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877958" w:rsidRDefault="00BD1063" w:rsidP="4A0E34BA">
      <w:pPr>
        <w:pStyle w:val="Heading2"/>
        <w:rPr>
          <w:lang w:val="nl-NL"/>
        </w:rPr>
      </w:pPr>
      <w:bookmarkStart w:id="0" w:name="_qv7uf3y6iot3"/>
      <w:bookmarkEnd w:id="0"/>
      <w:r w:rsidRPr="4A0E34BA">
        <w:rPr>
          <w:lang w:val="nl-NL"/>
        </w:rPr>
        <w:t xml:space="preserve">In 16 praktische stappen naar jouw digitale transformatie </w:t>
      </w:r>
    </w:p>
    <w:p w14:paraId="00000004" w14:textId="2B9F05AD" w:rsidR="00877958" w:rsidRDefault="00877958" w:rsidP="4A0E34BA">
      <w:pPr>
        <w:rPr>
          <w:b/>
          <w:bCs/>
          <w:lang w:val="nl-NL"/>
        </w:rPr>
      </w:pPr>
    </w:p>
    <w:p w14:paraId="00000005" w14:textId="0EA97646" w:rsidR="00877958" w:rsidRDefault="00C13308" w:rsidP="4A0E34BA">
      <w:pPr>
        <w:rPr>
          <w:b/>
          <w:bCs/>
          <w:lang w:val="nl-NL"/>
        </w:rPr>
      </w:pPr>
      <w:r>
        <w:rPr>
          <w:b/>
          <w:bCs/>
          <w:noProof/>
          <w:lang w:val="nl-NL"/>
        </w:rPr>
        <w:drawing>
          <wp:anchor distT="0" distB="0" distL="114300" distR="114300" simplePos="0" relativeHeight="251658240" behindDoc="0" locked="0" layoutInCell="1" allowOverlap="1" wp14:anchorId="0E33B7B3" wp14:editId="56C50079">
            <wp:simplePos x="0" y="0"/>
            <wp:positionH relativeFrom="margin">
              <wp:align>left</wp:align>
            </wp:positionH>
            <wp:positionV relativeFrom="paragraph">
              <wp:posOffset>13335</wp:posOffset>
            </wp:positionV>
            <wp:extent cx="1943100" cy="1451610"/>
            <wp:effectExtent l="0" t="0" r="0"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7201" t="2818" r="7326" b="1377"/>
                    <a:stretch/>
                  </pic:blipFill>
                  <pic:spPr bwMode="auto">
                    <a:xfrm>
                      <a:off x="0" y="0"/>
                      <a:ext cx="1953350" cy="1459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6E20865" w:rsidRPr="32C38023">
        <w:rPr>
          <w:b/>
          <w:bCs/>
          <w:lang w:val="nl-NL"/>
        </w:rPr>
        <w:t xml:space="preserve">DEN HAAG, 15 februari 2020 - Ossewold.net lanceert vandaag het </w:t>
      </w:r>
      <w:hyperlink r:id="rId8">
        <w:r w:rsidR="26E20865" w:rsidRPr="32C38023">
          <w:rPr>
            <w:rStyle w:val="Hyperlink"/>
            <w:b/>
            <w:bCs/>
            <w:lang w:val="nl-NL"/>
          </w:rPr>
          <w:t>e-boek ‘Jouw transformatiemodel’</w:t>
        </w:r>
      </w:hyperlink>
      <w:r w:rsidR="2D2DD69B" w:rsidRPr="32C38023">
        <w:rPr>
          <w:b/>
          <w:bCs/>
          <w:lang w:val="nl-NL"/>
        </w:rPr>
        <w:t xml:space="preserve">. Het voorwoord is geschreven door Rik Vera, </w:t>
      </w:r>
      <w:r w:rsidR="1769A718" w:rsidRPr="32C38023">
        <w:rPr>
          <w:b/>
          <w:bCs/>
          <w:lang w:val="nl-NL"/>
        </w:rPr>
        <w:t>een veelgevraagd spreker over extreme klantgerichtheid en innovatie</w:t>
      </w:r>
      <w:r w:rsidR="26E20865" w:rsidRPr="32C38023">
        <w:rPr>
          <w:b/>
          <w:bCs/>
          <w:lang w:val="nl-NL"/>
        </w:rPr>
        <w:t xml:space="preserve">. In 16 stappen </w:t>
      </w:r>
      <w:r w:rsidR="6E4FC582" w:rsidRPr="32C38023">
        <w:rPr>
          <w:b/>
          <w:bCs/>
          <w:lang w:val="nl-NL"/>
        </w:rPr>
        <w:t xml:space="preserve">bespreekt </w:t>
      </w:r>
      <w:r w:rsidR="26E20865" w:rsidRPr="32C38023">
        <w:rPr>
          <w:b/>
          <w:bCs/>
          <w:lang w:val="nl-NL"/>
        </w:rPr>
        <w:t xml:space="preserve">Paul Ossewold </w:t>
      </w:r>
      <w:r w:rsidR="22A7B554" w:rsidRPr="32C38023">
        <w:rPr>
          <w:b/>
          <w:bCs/>
          <w:lang w:val="nl-NL"/>
        </w:rPr>
        <w:t>a</w:t>
      </w:r>
      <w:r w:rsidR="26E20865" w:rsidRPr="32C38023">
        <w:rPr>
          <w:b/>
          <w:bCs/>
          <w:lang w:val="nl-NL"/>
        </w:rPr>
        <w:t>lle aspecten die behoren tot een organisatieverandering: visie en leiderschap, mens en cultuur, organisatie en innovatie, en digitalisering en data. De praktijkvoorbeelden en invuloefeningen helpen om tot een plan van aanpak te komen voor de transitie naar een digitale toekomst.</w:t>
      </w:r>
    </w:p>
    <w:p w14:paraId="6EDDCDAB" w14:textId="6DE2E539" w:rsidR="32C38023" w:rsidRDefault="32C38023" w:rsidP="32C38023">
      <w:pPr>
        <w:rPr>
          <w:b/>
          <w:bCs/>
          <w:lang w:val="nl-NL"/>
        </w:rPr>
      </w:pPr>
    </w:p>
    <w:p w14:paraId="00000007" w14:textId="4EF25C32" w:rsidR="00877958" w:rsidRDefault="007331A2" w:rsidP="4A0E34BA">
      <w:pPr>
        <w:rPr>
          <w:lang w:val="nl-NL"/>
        </w:rPr>
      </w:pPr>
      <w:hyperlink r:id="rId9">
        <w:r w:rsidR="26E20865" w:rsidRPr="32C38023">
          <w:rPr>
            <w:rStyle w:val="Hyperlink"/>
            <w:lang w:val="nl-NL"/>
          </w:rPr>
          <w:t>Paul Ossewold</w:t>
        </w:r>
      </w:hyperlink>
      <w:r w:rsidR="26E20865" w:rsidRPr="32C38023">
        <w:rPr>
          <w:lang w:val="nl-NL"/>
        </w:rPr>
        <w:t>, digitaal adviseur en coach voor (middel)grote organisaties</w:t>
      </w:r>
      <w:r w:rsidR="68907EF2" w:rsidRPr="32C38023">
        <w:rPr>
          <w:lang w:val="nl-NL"/>
        </w:rPr>
        <w:t xml:space="preserve"> </w:t>
      </w:r>
      <w:r w:rsidR="5AE60421" w:rsidRPr="32C38023">
        <w:rPr>
          <w:lang w:val="nl-NL"/>
        </w:rPr>
        <w:t>met</w:t>
      </w:r>
      <w:r w:rsidR="68907EF2" w:rsidRPr="32C38023">
        <w:rPr>
          <w:lang w:val="nl-NL"/>
        </w:rPr>
        <w:t xml:space="preserve"> een onderwijsachtergrond</w:t>
      </w:r>
      <w:r w:rsidR="26E20865" w:rsidRPr="32C38023">
        <w:rPr>
          <w:lang w:val="nl-NL"/>
        </w:rPr>
        <w:t xml:space="preserve">, is nu ruim 21 jaar werkzaam in de ICT. “Waar organisaties vooral tegenaan lopen is dat de focus van veranderen ligt op processen en technologie”, vertelt Ossewold. “Het is uiteraard een goed idee om je ICT-huis op orde te brengen, maar een echte transformatie komt pas op gang wanneer je voldoende aandacht geeft aan mens, cultuur, visie en leiderschap.” </w:t>
      </w:r>
    </w:p>
    <w:p w14:paraId="00000008" w14:textId="77777777" w:rsidR="00877958" w:rsidRDefault="00877958" w:rsidP="4A0E34BA">
      <w:pPr>
        <w:rPr>
          <w:lang w:val="nl-NL"/>
        </w:rPr>
      </w:pPr>
    </w:p>
    <w:p w14:paraId="00000009" w14:textId="5FFCDB7A" w:rsidR="00877958" w:rsidRDefault="007331A2" w:rsidP="4A0E34BA">
      <w:pPr>
        <w:rPr>
          <w:lang w:val="nl-NL"/>
        </w:rPr>
      </w:pPr>
      <w:hyperlink r:id="rId10" w:history="1">
        <w:r w:rsidR="00BD1063" w:rsidRPr="00BD1063">
          <w:rPr>
            <w:rStyle w:val="Hyperlink"/>
            <w:lang w:val="nl-NL"/>
          </w:rPr>
          <w:t>Het e-boek</w:t>
        </w:r>
      </w:hyperlink>
      <w:r w:rsidR="00BD1063" w:rsidRPr="32C38023">
        <w:rPr>
          <w:lang w:val="nl-NL"/>
        </w:rPr>
        <w:t xml:space="preserve"> biedt handvatten om te meten waar een organisatie nu staat: de nulmeting. Daarmee krijgt een organisatie inzicht in blokkades en knelpunten binnen een organisatie, maar ook zicht op kansen. De resultaten vertalen zich in een volgende invuloefening naar een concreet projectenplan voor de komende drie maanden.</w:t>
      </w:r>
    </w:p>
    <w:p w14:paraId="0000000A" w14:textId="77777777" w:rsidR="00877958" w:rsidRDefault="00877958" w:rsidP="4A0E34BA">
      <w:pPr>
        <w:rPr>
          <w:lang w:val="nl-NL"/>
        </w:rPr>
      </w:pPr>
    </w:p>
    <w:p w14:paraId="6D0C6A09" w14:textId="1E257084" w:rsidR="00877958" w:rsidRDefault="00BD1063" w:rsidP="4EB81ADE">
      <w:pPr>
        <w:rPr>
          <w:lang w:val="nl-NL"/>
        </w:rPr>
      </w:pPr>
      <w:r w:rsidRPr="32C38023">
        <w:rPr>
          <w:lang w:val="nl-NL"/>
        </w:rPr>
        <w:t xml:space="preserve">Het transformatiemodel is tevens </w:t>
      </w:r>
      <w:hyperlink r:id="rId11">
        <w:r w:rsidRPr="32C38023">
          <w:rPr>
            <w:rStyle w:val="Hyperlink"/>
            <w:lang w:val="nl-NL"/>
          </w:rPr>
          <w:t>relevant voor ICT-bedrijven</w:t>
        </w:r>
      </w:hyperlink>
      <w:r w:rsidRPr="32C38023">
        <w:rPr>
          <w:lang w:val="nl-NL"/>
        </w:rPr>
        <w:t>. De laatste jaren ontstaat ook bij leveranciers een bredere focus: een implementatie gaat verder dan alleen een technisch</w:t>
      </w:r>
      <w:r w:rsidR="66C43834" w:rsidRPr="32C38023">
        <w:rPr>
          <w:lang w:val="nl-NL"/>
        </w:rPr>
        <w:t xml:space="preserve"> </w:t>
      </w:r>
      <w:r w:rsidRPr="32C38023">
        <w:rPr>
          <w:lang w:val="nl-NL"/>
        </w:rPr>
        <w:t>systeem</w:t>
      </w:r>
      <w:r w:rsidR="21F02F03" w:rsidRPr="32C38023">
        <w:rPr>
          <w:lang w:val="nl-NL"/>
        </w:rPr>
        <w:t xml:space="preserve">. </w:t>
      </w:r>
      <w:r w:rsidR="2F78E433" w:rsidRPr="32C38023">
        <w:rPr>
          <w:lang w:val="nl-NL"/>
        </w:rPr>
        <w:t>Klanten verwachten dat ICT-bedrijven meedenken met hun verandertraject.</w:t>
      </w:r>
    </w:p>
    <w:p w14:paraId="34101B42" w14:textId="6C8951EE" w:rsidR="00877958" w:rsidRDefault="00877958" w:rsidP="4EB81ADE">
      <w:pPr>
        <w:rPr>
          <w:lang w:val="nl-NL"/>
        </w:rPr>
      </w:pPr>
    </w:p>
    <w:p w14:paraId="0000000C" w14:textId="1FD07DBC" w:rsidR="00877958" w:rsidRDefault="00BD1063" w:rsidP="4EB81ADE">
      <w:pPr>
        <w:rPr>
          <w:lang w:val="nl-NL"/>
        </w:rPr>
      </w:pPr>
      <w:r w:rsidRPr="32C38023">
        <w:rPr>
          <w:lang w:val="nl-NL"/>
        </w:rPr>
        <w:t xml:space="preserve">Een digitale transformatie is geen eindig project, maar een evolutie door continu te veranderen en te verbeteren en dat vraagt om een langetermijnvisie. </w:t>
      </w:r>
      <w:hyperlink r:id="rId12">
        <w:r w:rsidR="1F6D4D95" w:rsidRPr="32C38023">
          <w:rPr>
            <w:rStyle w:val="Hyperlink"/>
            <w:lang w:val="nl-NL"/>
          </w:rPr>
          <w:t xml:space="preserve">Het </w:t>
        </w:r>
        <w:r w:rsidR="0771C59C" w:rsidRPr="32C38023">
          <w:rPr>
            <w:rStyle w:val="Hyperlink"/>
            <w:lang w:val="nl-NL"/>
          </w:rPr>
          <w:t xml:space="preserve">pragmatische </w:t>
        </w:r>
        <w:r w:rsidR="1F6D4D95" w:rsidRPr="32C38023">
          <w:rPr>
            <w:rStyle w:val="Hyperlink"/>
            <w:lang w:val="nl-NL"/>
          </w:rPr>
          <w:t>e-boek</w:t>
        </w:r>
      </w:hyperlink>
      <w:r w:rsidR="1F6D4D95" w:rsidRPr="32C38023">
        <w:rPr>
          <w:lang w:val="nl-NL"/>
        </w:rPr>
        <w:t xml:space="preserve"> helpt om in die verandermodus te komen en </w:t>
      </w:r>
      <w:r w:rsidR="2FCDD162" w:rsidRPr="32C38023">
        <w:rPr>
          <w:lang w:val="nl-NL"/>
        </w:rPr>
        <w:t>een organisatie klaar te stomen voor de toekomst.</w:t>
      </w:r>
    </w:p>
    <w:p w14:paraId="1C7448C6" w14:textId="77777777" w:rsidR="007331A2" w:rsidRDefault="007331A2" w:rsidP="4EB81ADE">
      <w:pPr>
        <w:rPr>
          <w:lang w:val="nl-NL"/>
        </w:rPr>
      </w:pPr>
    </w:p>
    <w:p w14:paraId="0000001A" w14:textId="04407590" w:rsidR="00877958" w:rsidRDefault="00877958" w:rsidP="4A0E34BA">
      <w:pPr>
        <w:rPr>
          <w:lang w:val="nl-NL"/>
        </w:rPr>
      </w:pPr>
    </w:p>
    <w:p w14:paraId="37EACDE2" w14:textId="1ED3760B" w:rsidR="00657648" w:rsidRDefault="00657648" w:rsidP="00657648">
      <w:pPr>
        <w:jc w:val="center"/>
        <w:rPr>
          <w:lang w:val="nl-NL"/>
        </w:rPr>
      </w:pPr>
      <w:r>
        <w:rPr>
          <w:noProof/>
          <w:lang w:val="nl-NL"/>
        </w:rPr>
        <w:drawing>
          <wp:inline distT="0" distB="0" distL="0" distR="0" wp14:anchorId="31644556" wp14:editId="27536FC1">
            <wp:extent cx="3514725" cy="768658"/>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54078" cy="777264"/>
                    </a:xfrm>
                    <a:prstGeom prst="rect">
                      <a:avLst/>
                    </a:prstGeom>
                  </pic:spPr>
                </pic:pic>
              </a:graphicData>
            </a:graphic>
          </wp:inline>
        </w:drawing>
      </w:r>
    </w:p>
    <w:sectPr w:rsidR="0065764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8"/>
    <w:rsid w:val="000B5EF5"/>
    <w:rsid w:val="00657648"/>
    <w:rsid w:val="007331A2"/>
    <w:rsid w:val="00877958"/>
    <w:rsid w:val="00BD1063"/>
    <w:rsid w:val="00C13308"/>
    <w:rsid w:val="032A185D"/>
    <w:rsid w:val="04DE058F"/>
    <w:rsid w:val="0771C59C"/>
    <w:rsid w:val="099306E2"/>
    <w:rsid w:val="0C112B12"/>
    <w:rsid w:val="0C78EADE"/>
    <w:rsid w:val="0DBB4D11"/>
    <w:rsid w:val="13073181"/>
    <w:rsid w:val="15CDD6B7"/>
    <w:rsid w:val="1769A718"/>
    <w:rsid w:val="19057779"/>
    <w:rsid w:val="19B76B31"/>
    <w:rsid w:val="1AA147DA"/>
    <w:rsid w:val="1CD5E396"/>
    <w:rsid w:val="1DD8E89C"/>
    <w:rsid w:val="1EF3B12D"/>
    <w:rsid w:val="1F6D4D95"/>
    <w:rsid w:val="2110895E"/>
    <w:rsid w:val="21F02F03"/>
    <w:rsid w:val="22A7B554"/>
    <w:rsid w:val="26E20865"/>
    <w:rsid w:val="284056BD"/>
    <w:rsid w:val="2A4D5467"/>
    <w:rsid w:val="2B404F33"/>
    <w:rsid w:val="2B4B81A8"/>
    <w:rsid w:val="2D2DD69B"/>
    <w:rsid w:val="2D47EC30"/>
    <w:rsid w:val="2F78E433"/>
    <w:rsid w:val="2F7B9AB4"/>
    <w:rsid w:val="2FCDD162"/>
    <w:rsid w:val="31D610A4"/>
    <w:rsid w:val="32C38023"/>
    <w:rsid w:val="35F3A4DD"/>
    <w:rsid w:val="365A3186"/>
    <w:rsid w:val="3DFF7C96"/>
    <w:rsid w:val="49304025"/>
    <w:rsid w:val="4A0E34BA"/>
    <w:rsid w:val="4EB81ADE"/>
    <w:rsid w:val="5924615A"/>
    <w:rsid w:val="59BDFC6D"/>
    <w:rsid w:val="59E64EBF"/>
    <w:rsid w:val="5AE60421"/>
    <w:rsid w:val="5B37F830"/>
    <w:rsid w:val="5D9C39BE"/>
    <w:rsid w:val="5E4571B1"/>
    <w:rsid w:val="665DDBFA"/>
    <w:rsid w:val="66C43834"/>
    <w:rsid w:val="6755640E"/>
    <w:rsid w:val="67B54CE4"/>
    <w:rsid w:val="68907EF2"/>
    <w:rsid w:val="69511D45"/>
    <w:rsid w:val="6BF877BB"/>
    <w:rsid w:val="6C7A136C"/>
    <w:rsid w:val="6E4FC582"/>
    <w:rsid w:val="7214EBA6"/>
    <w:rsid w:val="727B2937"/>
    <w:rsid w:val="77FE954E"/>
    <w:rsid w:val="7863BF83"/>
    <w:rsid w:val="7E655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81FA"/>
  <w15:docId w15:val="{1D19687D-6053-45CE-9262-6264759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D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ssewold.net/e-boek-jouw-transformatiemodel/"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ossewold.net/e-boek-jouw-transformatiemod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sewold.net/ict-bedrijv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ssewold.net/e-boek-jouw-transformatiemodel/" TargetMode="External"/><Relationship Id="rId4" Type="http://schemas.openxmlformats.org/officeDocument/2006/relationships/styles" Target="styles.xml"/><Relationship Id="rId9" Type="http://schemas.openxmlformats.org/officeDocument/2006/relationships/hyperlink" Target="https://ossewold.net/over-mi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494DBF72BE24A8597067E4EB47558" ma:contentTypeVersion="14" ma:contentTypeDescription="Een nieuw document maken." ma:contentTypeScope="" ma:versionID="e5bd3e78c593f52254b3d68f4cad89c8">
  <xsd:schema xmlns:xsd="http://www.w3.org/2001/XMLSchema" xmlns:xs="http://www.w3.org/2001/XMLSchema" xmlns:p="http://schemas.microsoft.com/office/2006/metadata/properties" xmlns:ns2="14f6b473-b232-472b-bbac-9f00fd735a9d" targetNamespace="http://schemas.microsoft.com/office/2006/metadata/properties" ma:root="true" ma:fieldsID="1bfb141e1251660216afe14129b840b2" ns2:_="">
    <xsd:import namespace="14f6b473-b232-472b-bbac-9f00fd735a9d"/>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6b473-b232-472b-bbac-9f00fd735a9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14f6b473-b232-472b-bbac-9f00fd735a9d" xsi:nil="true"/>
    <MigrationWizIdPermissions xmlns="14f6b473-b232-472b-bbac-9f00fd735a9d" xsi:nil="true"/>
    <MigrationWizIdDocumentLibraryPermissions xmlns="14f6b473-b232-472b-bbac-9f00fd735a9d" xsi:nil="true"/>
    <MigrationWizIdPermissionLevels xmlns="14f6b473-b232-472b-bbac-9f00fd735a9d" xsi:nil="true"/>
    <MigrationWizId xmlns="14f6b473-b232-472b-bbac-9f00fd735a9d" xsi:nil="true"/>
  </documentManagement>
</p:properties>
</file>

<file path=customXml/itemProps1.xml><?xml version="1.0" encoding="utf-8"?>
<ds:datastoreItem xmlns:ds="http://schemas.openxmlformats.org/officeDocument/2006/customXml" ds:itemID="{0C95BB94-FECF-4708-B08E-8344AB8A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6b473-b232-472b-bbac-9f00fd73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5196D-CBD9-4461-AB1A-2D94144525EA}">
  <ds:schemaRefs>
    <ds:schemaRef ds:uri="http://schemas.microsoft.com/sharepoint/v3/contenttype/forms"/>
  </ds:schemaRefs>
</ds:datastoreItem>
</file>

<file path=customXml/itemProps3.xml><?xml version="1.0" encoding="utf-8"?>
<ds:datastoreItem xmlns:ds="http://schemas.openxmlformats.org/officeDocument/2006/customXml" ds:itemID="{3F7322F8-5674-41D7-BFB6-39F7724BF638}">
  <ds:schemaRefs>
    <ds:schemaRef ds:uri="http://schemas.microsoft.com/office/2006/metadata/properties"/>
    <ds:schemaRef ds:uri="http://schemas.microsoft.com/office/infopath/2007/PartnerControls"/>
    <ds:schemaRef ds:uri="14f6b473-b232-472b-bbac-9f00fd735a9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1887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Ossewold</cp:lastModifiedBy>
  <cp:revision>6</cp:revision>
  <dcterms:created xsi:type="dcterms:W3CDTF">2021-02-15T08:36:00Z</dcterms:created>
  <dcterms:modified xsi:type="dcterms:W3CDTF">2021-02-15T08:49:00Z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0x010100D11494DBF72BE24A8597067E4EB47558</vt:lpwstr>
  </property>
</Properties>
</file>