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AE65E" w14:textId="77777777" w:rsidR="000425DD" w:rsidRDefault="000425DD" w:rsidP="000425DD">
      <w:pPr>
        <w:spacing w:after="0" w:line="240" w:lineRule="auto"/>
        <w:rPr>
          <w:b/>
          <w:bCs/>
          <w:sz w:val="28"/>
          <w:szCs w:val="28"/>
          <w:lang w:val="nl-NL"/>
        </w:rPr>
      </w:pPr>
      <w:r w:rsidRPr="000425DD">
        <w:rPr>
          <w:b/>
          <w:bCs/>
          <w:sz w:val="28"/>
          <w:szCs w:val="28"/>
          <w:lang w:val="nl-NL"/>
        </w:rPr>
        <w:t>De 10 meest voorkomende tekenen dat je digitaal wordt gestalkt &amp; wat je moet doen als je denkt dat je slachtoffer bent</w:t>
      </w:r>
    </w:p>
    <w:p w14:paraId="0E2AA249" w14:textId="77777777" w:rsidR="000425DD" w:rsidRPr="000425DD" w:rsidRDefault="000425DD" w:rsidP="000425DD">
      <w:pPr>
        <w:spacing w:after="0" w:line="240" w:lineRule="auto"/>
        <w:rPr>
          <w:b/>
          <w:bCs/>
          <w:sz w:val="28"/>
          <w:szCs w:val="28"/>
          <w:lang w:val="nl-NL"/>
        </w:rPr>
      </w:pPr>
    </w:p>
    <w:p w14:paraId="7FBB0668" w14:textId="7442DEB9" w:rsidR="000425DD" w:rsidRDefault="00AB6B4B" w:rsidP="000425DD">
      <w:pPr>
        <w:spacing w:after="0" w:line="240" w:lineRule="auto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Een ongelukkig element aan daten in het digitale tijdperk is de mogelijk om gestalkt te worden. Volgens recent onderzoek van Kaspersky blijkt dat bijna een kwart (23%) van de Nederlandse respondenten wel eens is gestalkt door iemand met wie ze net aan het daten waren. Maar</w:t>
      </w:r>
      <w:r w:rsidR="006E1B6E">
        <w:rPr>
          <w:sz w:val="22"/>
          <w:szCs w:val="22"/>
          <w:lang w:val="nl-NL"/>
        </w:rPr>
        <w:t xml:space="preserve"> als we het daten achterwege laten, blijkt dat m</w:t>
      </w:r>
      <w:r w:rsidR="005F403C">
        <w:rPr>
          <w:sz w:val="22"/>
          <w:szCs w:val="22"/>
          <w:lang w:val="nl-NL"/>
        </w:rPr>
        <w:t>eer dan een derde (</w:t>
      </w:r>
      <w:r w:rsidR="00D12C2E">
        <w:rPr>
          <w:sz w:val="22"/>
          <w:szCs w:val="22"/>
          <w:lang w:val="nl-NL"/>
        </w:rPr>
        <w:t>37%) van de Nederlanders online is gestalkt.</w:t>
      </w:r>
    </w:p>
    <w:p w14:paraId="28C991D7" w14:textId="77777777" w:rsidR="008949A7" w:rsidRPr="000425DD" w:rsidRDefault="008949A7" w:rsidP="000425DD">
      <w:pPr>
        <w:spacing w:after="0" w:line="240" w:lineRule="auto"/>
        <w:rPr>
          <w:sz w:val="22"/>
          <w:szCs w:val="22"/>
          <w:lang w:val="nl-NL"/>
        </w:rPr>
      </w:pPr>
    </w:p>
    <w:p w14:paraId="44F1B72C" w14:textId="271FB8C5" w:rsidR="000425DD" w:rsidRDefault="000425DD" w:rsidP="000425DD">
      <w:pPr>
        <w:spacing w:after="0" w:line="240" w:lineRule="auto"/>
        <w:rPr>
          <w:sz w:val="22"/>
          <w:szCs w:val="22"/>
          <w:lang w:val="nl-NL"/>
        </w:rPr>
      </w:pPr>
      <w:r w:rsidRPr="000425DD">
        <w:rPr>
          <w:sz w:val="22"/>
          <w:szCs w:val="22"/>
          <w:lang w:val="nl-NL"/>
        </w:rPr>
        <w:t>Ondanks onschuldige 'due diligence'</w:t>
      </w:r>
      <w:r w:rsidR="0054431B">
        <w:rPr>
          <w:sz w:val="22"/>
          <w:szCs w:val="22"/>
          <w:lang w:val="nl-NL"/>
        </w:rPr>
        <w:t xml:space="preserve"> of </w:t>
      </w:r>
      <w:r w:rsidR="001428CF">
        <w:rPr>
          <w:sz w:val="22"/>
          <w:szCs w:val="22"/>
          <w:lang w:val="nl-NL"/>
        </w:rPr>
        <w:t xml:space="preserve">het doen van een </w:t>
      </w:r>
      <w:r w:rsidR="004C5A99">
        <w:rPr>
          <w:sz w:val="22"/>
          <w:szCs w:val="22"/>
          <w:lang w:val="nl-NL"/>
        </w:rPr>
        <w:t xml:space="preserve">‘back ground check’ </w:t>
      </w:r>
      <w:r w:rsidRPr="000425DD">
        <w:rPr>
          <w:sz w:val="22"/>
          <w:szCs w:val="22"/>
          <w:lang w:val="nl-NL"/>
        </w:rPr>
        <w:t xml:space="preserve">waarbij een potentiële </w:t>
      </w:r>
      <w:r w:rsidR="004C63E7">
        <w:rPr>
          <w:sz w:val="22"/>
          <w:szCs w:val="22"/>
          <w:lang w:val="nl-NL"/>
        </w:rPr>
        <w:t>aanbidder</w:t>
      </w:r>
      <w:r w:rsidRPr="000425DD">
        <w:rPr>
          <w:sz w:val="22"/>
          <w:szCs w:val="22"/>
          <w:lang w:val="nl-NL"/>
        </w:rPr>
        <w:t xml:space="preserve"> stiekem iemands sociale netwerk bekijkt, is cyberstalking veel </w:t>
      </w:r>
      <w:r w:rsidR="00C27C0D">
        <w:rPr>
          <w:sz w:val="22"/>
          <w:szCs w:val="22"/>
          <w:lang w:val="nl-NL"/>
        </w:rPr>
        <w:t xml:space="preserve">onheilspellender. </w:t>
      </w:r>
      <w:r w:rsidR="00AD2F71">
        <w:rPr>
          <w:sz w:val="22"/>
          <w:szCs w:val="22"/>
          <w:lang w:val="nl-NL"/>
        </w:rPr>
        <w:t>Dat komt v</w:t>
      </w:r>
      <w:r w:rsidRPr="000425DD">
        <w:rPr>
          <w:sz w:val="22"/>
          <w:szCs w:val="22"/>
          <w:lang w:val="nl-NL"/>
        </w:rPr>
        <w:t xml:space="preserve">ooral omdat we gewend zijn geraakt aan het </w:t>
      </w:r>
      <w:r w:rsidR="00910476">
        <w:rPr>
          <w:sz w:val="22"/>
          <w:szCs w:val="22"/>
          <w:lang w:val="nl-NL"/>
        </w:rPr>
        <w:t xml:space="preserve">overmatig </w:t>
      </w:r>
      <w:r w:rsidRPr="000425DD">
        <w:rPr>
          <w:sz w:val="22"/>
          <w:szCs w:val="22"/>
          <w:lang w:val="nl-NL"/>
        </w:rPr>
        <w:t>delen van persoonlijke informatie zoals foto's en wachtwoorden</w:t>
      </w:r>
      <w:r w:rsidR="00055511">
        <w:rPr>
          <w:sz w:val="22"/>
          <w:szCs w:val="22"/>
          <w:lang w:val="nl-NL"/>
        </w:rPr>
        <w:t>.</w:t>
      </w:r>
    </w:p>
    <w:p w14:paraId="3D9E8235" w14:textId="77777777" w:rsidR="00084EC3" w:rsidRPr="000425DD" w:rsidRDefault="00084EC3" w:rsidP="000425DD">
      <w:pPr>
        <w:spacing w:after="0" w:line="240" w:lineRule="auto"/>
        <w:rPr>
          <w:sz w:val="22"/>
          <w:szCs w:val="22"/>
          <w:lang w:val="nl-NL"/>
        </w:rPr>
      </w:pPr>
    </w:p>
    <w:p w14:paraId="080CE256" w14:textId="26D96FB2" w:rsidR="000425DD" w:rsidRDefault="008D54B2" w:rsidP="000425DD">
      <w:pPr>
        <w:spacing w:after="0" w:line="240" w:lineRule="auto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 xml:space="preserve">Hieronder vind je een top 10 van de meest voorkomende manieren om erachter te komen of je het risico loopt om gestalkt te worden. Dit lijstje is </w:t>
      </w:r>
      <w:r w:rsidR="00B8655B">
        <w:rPr>
          <w:sz w:val="22"/>
          <w:szCs w:val="22"/>
          <w:lang w:val="nl-NL"/>
        </w:rPr>
        <w:t>gerangschikt</w:t>
      </w:r>
      <w:r>
        <w:rPr>
          <w:sz w:val="22"/>
          <w:szCs w:val="22"/>
          <w:lang w:val="nl-NL"/>
        </w:rPr>
        <w:t xml:space="preserve"> op basis van de onderzoekscijfers in volgorde van waarschijnlijkheid: </w:t>
      </w:r>
    </w:p>
    <w:p w14:paraId="182519BD" w14:textId="77777777" w:rsidR="00084EC3" w:rsidRPr="000425DD" w:rsidRDefault="00084EC3" w:rsidP="000425DD">
      <w:pPr>
        <w:spacing w:after="0" w:line="240" w:lineRule="auto"/>
        <w:rPr>
          <w:sz w:val="22"/>
          <w:szCs w:val="22"/>
          <w:lang w:val="nl-NL"/>
        </w:rPr>
      </w:pPr>
    </w:p>
    <w:p w14:paraId="7153BE6D" w14:textId="7C539C6E" w:rsidR="000425DD" w:rsidRPr="00084EC3" w:rsidRDefault="00990235" w:rsidP="00084EC3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Er verschijnen o</w:t>
      </w:r>
      <w:r w:rsidR="000425DD" w:rsidRPr="00084EC3">
        <w:rPr>
          <w:sz w:val="22"/>
          <w:szCs w:val="22"/>
          <w:lang w:val="nl-NL"/>
        </w:rPr>
        <w:t xml:space="preserve">ngewenste e-mails of </w:t>
      </w:r>
      <w:r>
        <w:rPr>
          <w:sz w:val="22"/>
          <w:szCs w:val="22"/>
          <w:lang w:val="nl-NL"/>
        </w:rPr>
        <w:t>berichten</w:t>
      </w:r>
      <w:r w:rsidR="000425DD" w:rsidRPr="00084EC3">
        <w:rPr>
          <w:sz w:val="22"/>
          <w:szCs w:val="22"/>
          <w:lang w:val="nl-NL"/>
        </w:rPr>
        <w:t xml:space="preserve"> op je apparaten.</w:t>
      </w:r>
    </w:p>
    <w:p w14:paraId="34BD5CDA" w14:textId="01C97226" w:rsidR="000425DD" w:rsidRPr="00084EC3" w:rsidRDefault="00990235" w:rsidP="00084EC3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Je</w:t>
      </w:r>
      <w:r w:rsidR="000425DD" w:rsidRPr="00084EC3">
        <w:rPr>
          <w:sz w:val="22"/>
          <w:szCs w:val="22"/>
          <w:lang w:val="nl-NL"/>
        </w:rPr>
        <w:t xml:space="preserve"> locatie-instellingen kunnen willekeurig worden geactiveerd.</w:t>
      </w:r>
    </w:p>
    <w:p w14:paraId="5F9FD768" w14:textId="3A80815E" w:rsidR="000425DD" w:rsidRPr="00084EC3" w:rsidRDefault="00990235" w:rsidP="00084EC3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Je</w:t>
      </w:r>
      <w:r w:rsidR="000425DD" w:rsidRPr="00084EC3">
        <w:rPr>
          <w:sz w:val="22"/>
          <w:szCs w:val="22"/>
          <w:lang w:val="nl-NL"/>
        </w:rPr>
        <w:t xml:space="preserve"> apparaat</w:t>
      </w:r>
      <w:r>
        <w:rPr>
          <w:sz w:val="22"/>
          <w:szCs w:val="22"/>
          <w:lang w:val="nl-NL"/>
        </w:rPr>
        <w:t xml:space="preserve"> sluit onverwacht</w:t>
      </w:r>
      <w:r w:rsidR="002E1F9E">
        <w:rPr>
          <w:sz w:val="22"/>
          <w:szCs w:val="22"/>
          <w:lang w:val="nl-NL"/>
        </w:rPr>
        <w:t>s</w:t>
      </w:r>
      <w:r>
        <w:rPr>
          <w:sz w:val="22"/>
          <w:szCs w:val="22"/>
          <w:lang w:val="nl-NL"/>
        </w:rPr>
        <w:t xml:space="preserve"> af</w:t>
      </w:r>
      <w:r w:rsidR="000425DD" w:rsidRPr="00084EC3">
        <w:rPr>
          <w:sz w:val="22"/>
          <w:szCs w:val="22"/>
          <w:lang w:val="nl-NL"/>
        </w:rPr>
        <w:t xml:space="preserve">, </w:t>
      </w:r>
      <w:r>
        <w:rPr>
          <w:sz w:val="22"/>
          <w:szCs w:val="22"/>
          <w:lang w:val="nl-NL"/>
        </w:rPr>
        <w:t>start opnieuw op of apps worden afgesloten.</w:t>
      </w:r>
    </w:p>
    <w:p w14:paraId="1217A42D" w14:textId="4570AC42" w:rsidR="000425DD" w:rsidRPr="00084EC3" w:rsidRDefault="000425DD" w:rsidP="00084EC3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  <w:lang w:val="nl-NL"/>
        </w:rPr>
      </w:pPr>
      <w:r w:rsidRPr="00084EC3">
        <w:rPr>
          <w:sz w:val="22"/>
          <w:szCs w:val="22"/>
          <w:lang w:val="nl-NL"/>
        </w:rPr>
        <w:t xml:space="preserve">De online status verandert zonder </w:t>
      </w:r>
      <w:r w:rsidR="00790561">
        <w:rPr>
          <w:sz w:val="22"/>
          <w:szCs w:val="22"/>
          <w:lang w:val="nl-NL"/>
        </w:rPr>
        <w:t>dat je het door hebt</w:t>
      </w:r>
      <w:r w:rsidRPr="00084EC3">
        <w:rPr>
          <w:sz w:val="22"/>
          <w:szCs w:val="22"/>
          <w:lang w:val="nl-NL"/>
        </w:rPr>
        <w:t>.</w:t>
      </w:r>
    </w:p>
    <w:p w14:paraId="3001FB56" w14:textId="4DE1E3CD" w:rsidR="000425DD" w:rsidRPr="00084EC3" w:rsidRDefault="000425DD" w:rsidP="00084EC3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  <w:lang w:val="nl-NL"/>
        </w:rPr>
      </w:pPr>
      <w:r w:rsidRPr="00084EC3">
        <w:rPr>
          <w:sz w:val="22"/>
          <w:szCs w:val="22"/>
          <w:lang w:val="nl-NL"/>
        </w:rPr>
        <w:t>Iemand anders wordt zich te veel bewust van je dagelijkse activiteiten.</w:t>
      </w:r>
    </w:p>
    <w:p w14:paraId="5713D36E" w14:textId="5E358670" w:rsidR="000425DD" w:rsidRPr="00084EC3" w:rsidRDefault="000425DD" w:rsidP="00084EC3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  <w:lang w:val="nl-NL"/>
        </w:rPr>
      </w:pPr>
      <w:r w:rsidRPr="00084EC3">
        <w:rPr>
          <w:sz w:val="22"/>
          <w:szCs w:val="22"/>
          <w:lang w:val="nl-NL"/>
        </w:rPr>
        <w:t xml:space="preserve">Privacy-instellingen op je sociale media-accounts </w:t>
      </w:r>
      <w:r w:rsidR="00F111BB">
        <w:rPr>
          <w:sz w:val="22"/>
          <w:szCs w:val="22"/>
          <w:lang w:val="nl-NL"/>
        </w:rPr>
        <w:t>worden ge</w:t>
      </w:r>
      <w:r w:rsidRPr="00084EC3">
        <w:rPr>
          <w:sz w:val="22"/>
          <w:szCs w:val="22"/>
          <w:lang w:val="nl-NL"/>
        </w:rPr>
        <w:t>wijzig</w:t>
      </w:r>
      <w:r w:rsidR="00F111BB">
        <w:rPr>
          <w:sz w:val="22"/>
          <w:szCs w:val="22"/>
          <w:lang w:val="nl-NL"/>
        </w:rPr>
        <w:t>d</w:t>
      </w:r>
      <w:r w:rsidRPr="00084EC3">
        <w:rPr>
          <w:sz w:val="22"/>
          <w:szCs w:val="22"/>
          <w:lang w:val="nl-NL"/>
        </w:rPr>
        <w:t>.</w:t>
      </w:r>
    </w:p>
    <w:p w14:paraId="2EA2FDDA" w14:textId="49BEC91A" w:rsidR="000425DD" w:rsidRPr="00084EC3" w:rsidRDefault="000425DD" w:rsidP="00084EC3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  <w:lang w:val="nl-NL"/>
        </w:rPr>
      </w:pPr>
      <w:r w:rsidRPr="00084EC3">
        <w:rPr>
          <w:sz w:val="22"/>
          <w:szCs w:val="22"/>
          <w:lang w:val="nl-NL"/>
        </w:rPr>
        <w:t xml:space="preserve">Ongebruikelijke app-suggesties </w:t>
      </w:r>
      <w:r w:rsidR="00186D8D">
        <w:rPr>
          <w:sz w:val="22"/>
          <w:szCs w:val="22"/>
          <w:lang w:val="nl-NL"/>
        </w:rPr>
        <w:t>verschijnen op je apparaat</w:t>
      </w:r>
      <w:r w:rsidRPr="00084EC3">
        <w:rPr>
          <w:sz w:val="22"/>
          <w:szCs w:val="22"/>
          <w:lang w:val="nl-NL"/>
        </w:rPr>
        <w:t>.</w:t>
      </w:r>
    </w:p>
    <w:p w14:paraId="3DF15456" w14:textId="425AD400" w:rsidR="000425DD" w:rsidRPr="00084EC3" w:rsidRDefault="00F456FE" w:rsidP="00084EC3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Je</w:t>
      </w:r>
      <w:r w:rsidR="000425DD" w:rsidRPr="00084EC3">
        <w:rPr>
          <w:sz w:val="22"/>
          <w:szCs w:val="22"/>
          <w:lang w:val="nl-NL"/>
        </w:rPr>
        <w:t xml:space="preserve"> batterij loopt sneller leeg dan normaal, wat suggereert dat er in stilte monitoringsoftware (vaak stalkerware genoemd) op je telefoon is geïnstalleerd zonder je toestemming.</w:t>
      </w:r>
    </w:p>
    <w:p w14:paraId="6E3D2D4C" w14:textId="51D9F4B1" w:rsidR="000425DD" w:rsidRPr="00084EC3" w:rsidRDefault="000425DD" w:rsidP="00084EC3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  <w:lang w:val="nl-NL"/>
        </w:rPr>
      </w:pPr>
      <w:r w:rsidRPr="00084EC3">
        <w:rPr>
          <w:sz w:val="22"/>
          <w:szCs w:val="22"/>
          <w:lang w:val="nl-NL"/>
        </w:rPr>
        <w:t xml:space="preserve">Berichten </w:t>
      </w:r>
      <w:r w:rsidR="003E307F">
        <w:rPr>
          <w:sz w:val="22"/>
          <w:szCs w:val="22"/>
          <w:lang w:val="nl-NL"/>
        </w:rPr>
        <w:t xml:space="preserve">zijn </w:t>
      </w:r>
      <w:r w:rsidRPr="00084EC3">
        <w:rPr>
          <w:sz w:val="22"/>
          <w:szCs w:val="22"/>
          <w:lang w:val="nl-NL"/>
        </w:rPr>
        <w:t xml:space="preserve">gemarkeerd als "gelezen" voordat je ze hebt gezien. </w:t>
      </w:r>
    </w:p>
    <w:p w14:paraId="3BFFB672" w14:textId="25774114" w:rsidR="000425DD" w:rsidRPr="00084EC3" w:rsidRDefault="00965150" w:rsidP="00084EC3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  <w:lang w:val="nl-NL"/>
        </w:rPr>
      </w:pPr>
      <w:r w:rsidRPr="00084EC3">
        <w:rPr>
          <w:sz w:val="22"/>
          <w:szCs w:val="22"/>
          <w:lang w:val="nl-NL"/>
        </w:rPr>
        <w:t>Netwerkstoringen/</w:t>
      </w:r>
      <w:r w:rsidR="00E832E9">
        <w:rPr>
          <w:sz w:val="22"/>
          <w:szCs w:val="22"/>
          <w:lang w:val="nl-NL"/>
        </w:rPr>
        <w:t>slecht bereik.</w:t>
      </w:r>
      <w:r w:rsidR="000425DD" w:rsidRPr="00084EC3">
        <w:rPr>
          <w:sz w:val="22"/>
          <w:szCs w:val="22"/>
          <w:lang w:val="nl-NL"/>
        </w:rPr>
        <w:t xml:space="preserve"> </w:t>
      </w:r>
    </w:p>
    <w:p w14:paraId="0FA0DD52" w14:textId="77777777" w:rsidR="00084EC3" w:rsidRDefault="00084EC3" w:rsidP="000425DD">
      <w:pPr>
        <w:spacing w:after="0" w:line="240" w:lineRule="auto"/>
        <w:rPr>
          <w:sz w:val="22"/>
          <w:szCs w:val="22"/>
          <w:lang w:val="nl-NL"/>
        </w:rPr>
      </w:pPr>
    </w:p>
    <w:p w14:paraId="5C06F460" w14:textId="2308BDEA" w:rsidR="000425DD" w:rsidRDefault="000425DD" w:rsidP="000425DD">
      <w:pPr>
        <w:spacing w:after="0" w:line="240" w:lineRule="auto"/>
        <w:rPr>
          <w:sz w:val="22"/>
          <w:szCs w:val="22"/>
          <w:lang w:val="nl-NL"/>
        </w:rPr>
      </w:pPr>
      <w:r w:rsidRPr="000425DD">
        <w:rPr>
          <w:sz w:val="22"/>
          <w:szCs w:val="22"/>
          <w:lang w:val="nl-NL"/>
        </w:rPr>
        <w:t xml:space="preserve">Als je vermoedt dat je digitaal </w:t>
      </w:r>
      <w:r w:rsidR="00E832E9">
        <w:rPr>
          <w:sz w:val="22"/>
          <w:szCs w:val="22"/>
          <w:lang w:val="nl-NL"/>
        </w:rPr>
        <w:t xml:space="preserve">wordt </w:t>
      </w:r>
      <w:r w:rsidRPr="000425DD">
        <w:rPr>
          <w:sz w:val="22"/>
          <w:szCs w:val="22"/>
          <w:lang w:val="nl-NL"/>
        </w:rPr>
        <w:t xml:space="preserve">gestalkt, is dat nooit jouw schuld. Toch </w:t>
      </w:r>
      <w:r w:rsidR="0015190A">
        <w:rPr>
          <w:sz w:val="22"/>
          <w:szCs w:val="22"/>
          <w:lang w:val="nl-NL"/>
        </w:rPr>
        <w:t>is het handig om</w:t>
      </w:r>
      <w:r w:rsidR="000E20BA">
        <w:rPr>
          <w:sz w:val="22"/>
          <w:szCs w:val="22"/>
          <w:lang w:val="nl-NL"/>
        </w:rPr>
        <w:t xml:space="preserve"> </w:t>
      </w:r>
      <w:r w:rsidR="006F0C1C">
        <w:rPr>
          <w:sz w:val="22"/>
          <w:szCs w:val="22"/>
          <w:lang w:val="nl-NL"/>
        </w:rPr>
        <w:t>d</w:t>
      </w:r>
      <w:r w:rsidRPr="000425DD">
        <w:rPr>
          <w:sz w:val="22"/>
          <w:szCs w:val="22"/>
          <w:lang w:val="nl-NL"/>
        </w:rPr>
        <w:t xml:space="preserve">eze </w:t>
      </w:r>
      <w:r w:rsidR="00F16F51">
        <w:rPr>
          <w:sz w:val="22"/>
          <w:szCs w:val="22"/>
          <w:lang w:val="nl-NL"/>
        </w:rPr>
        <w:t>stappen/</w:t>
      </w:r>
      <w:r w:rsidRPr="000425DD">
        <w:rPr>
          <w:sz w:val="22"/>
          <w:szCs w:val="22"/>
          <w:lang w:val="nl-NL"/>
        </w:rPr>
        <w:t xml:space="preserve">voorzorgsmaatregelen overwegen: </w:t>
      </w:r>
    </w:p>
    <w:p w14:paraId="17FA4446" w14:textId="77777777" w:rsidR="00613F59" w:rsidRPr="000425DD" w:rsidRDefault="00613F59" w:rsidP="000425DD">
      <w:pPr>
        <w:spacing w:after="0" w:line="240" w:lineRule="auto"/>
        <w:rPr>
          <w:sz w:val="22"/>
          <w:szCs w:val="22"/>
          <w:lang w:val="nl-NL"/>
        </w:rPr>
      </w:pPr>
    </w:p>
    <w:p w14:paraId="0218B71E" w14:textId="77777777" w:rsidR="00F16F51" w:rsidRDefault="006F0C1C" w:rsidP="000425DD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  <w:lang w:val="nl-NL"/>
        </w:rPr>
      </w:pPr>
      <w:r w:rsidRPr="00F16F51">
        <w:rPr>
          <w:sz w:val="22"/>
          <w:szCs w:val="22"/>
          <w:lang w:val="nl-NL"/>
        </w:rPr>
        <w:t>D</w:t>
      </w:r>
      <w:r w:rsidR="000425DD" w:rsidRPr="00F16F51">
        <w:rPr>
          <w:sz w:val="22"/>
          <w:szCs w:val="22"/>
          <w:lang w:val="nl-NL"/>
        </w:rPr>
        <w:t xml:space="preserve">ocumenteer alle verdachte of intimiderende communicatie, inclusief data, tijden en details. </w:t>
      </w:r>
    </w:p>
    <w:p w14:paraId="3B2719E0" w14:textId="77777777" w:rsidR="00F16F51" w:rsidRDefault="006F0C1C" w:rsidP="000425DD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  <w:lang w:val="nl-NL"/>
        </w:rPr>
      </w:pPr>
      <w:r w:rsidRPr="00F16F51">
        <w:rPr>
          <w:sz w:val="22"/>
          <w:szCs w:val="22"/>
          <w:lang w:val="nl-NL"/>
        </w:rPr>
        <w:t>V</w:t>
      </w:r>
      <w:r w:rsidR="000425DD" w:rsidRPr="00F16F51">
        <w:rPr>
          <w:sz w:val="22"/>
          <w:szCs w:val="22"/>
          <w:lang w:val="nl-NL"/>
        </w:rPr>
        <w:t xml:space="preserve">erbeter de beveiliging van je apparaten door sterke, unieke wachtwoorden in te stellen en </w:t>
      </w:r>
      <w:r w:rsidRPr="00F16F51">
        <w:rPr>
          <w:sz w:val="22"/>
          <w:szCs w:val="22"/>
          <w:lang w:val="nl-NL"/>
        </w:rPr>
        <w:t>twee-staps-</w:t>
      </w:r>
      <w:r w:rsidR="000425DD" w:rsidRPr="00F16F51">
        <w:rPr>
          <w:sz w:val="22"/>
          <w:szCs w:val="22"/>
          <w:lang w:val="nl-NL"/>
        </w:rPr>
        <w:t xml:space="preserve">verificatie in te schakelen. </w:t>
      </w:r>
    </w:p>
    <w:p w14:paraId="7592A9A5" w14:textId="77777777" w:rsidR="00F16F51" w:rsidRDefault="006F0C1C" w:rsidP="000425DD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  <w:lang w:val="nl-NL"/>
        </w:rPr>
      </w:pPr>
      <w:r w:rsidRPr="00F16F51">
        <w:rPr>
          <w:sz w:val="22"/>
          <w:szCs w:val="22"/>
          <w:lang w:val="nl-NL"/>
        </w:rPr>
        <w:t>N</w:t>
      </w:r>
      <w:r w:rsidR="000425DD" w:rsidRPr="00F16F51">
        <w:rPr>
          <w:sz w:val="22"/>
          <w:szCs w:val="22"/>
          <w:lang w:val="nl-NL"/>
        </w:rPr>
        <w:t xml:space="preserve">eem de controle over je online aanwezigheid terug door je privacy-instellingen aan te passen en na te denken voordat je gevoelige informatie deelt. </w:t>
      </w:r>
    </w:p>
    <w:p w14:paraId="6CBB8135" w14:textId="77777777" w:rsidR="00F16F51" w:rsidRDefault="006F0C1C" w:rsidP="000425DD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  <w:lang w:val="nl-NL"/>
        </w:rPr>
      </w:pPr>
      <w:r w:rsidRPr="00F16F51">
        <w:rPr>
          <w:sz w:val="22"/>
          <w:szCs w:val="22"/>
          <w:lang w:val="nl-NL"/>
        </w:rPr>
        <w:t>Z</w:t>
      </w:r>
      <w:r w:rsidR="000425DD" w:rsidRPr="00F16F51">
        <w:rPr>
          <w:sz w:val="22"/>
          <w:szCs w:val="22"/>
          <w:lang w:val="nl-NL"/>
        </w:rPr>
        <w:t xml:space="preserve">oek emotionele steun bij vertrouwde personen of hulporganisaties en overweeg juridische of </w:t>
      </w:r>
      <w:r w:rsidR="00AA5260" w:rsidRPr="00F16F51">
        <w:rPr>
          <w:sz w:val="22"/>
          <w:szCs w:val="22"/>
          <w:lang w:val="nl-NL"/>
        </w:rPr>
        <w:t>wethandhavings</w:t>
      </w:r>
      <w:r w:rsidR="000425DD" w:rsidRPr="00F16F51">
        <w:rPr>
          <w:sz w:val="22"/>
          <w:szCs w:val="22"/>
          <w:lang w:val="nl-NL"/>
        </w:rPr>
        <w:t xml:space="preserve">deskundigen te raadplegen om gevallen van intimidatie te melden. </w:t>
      </w:r>
    </w:p>
    <w:p w14:paraId="5C2E313E" w14:textId="61008A03" w:rsidR="000425DD" w:rsidRPr="00F16F51" w:rsidRDefault="00AA5260" w:rsidP="000425DD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  <w:lang w:val="nl-NL"/>
        </w:rPr>
      </w:pPr>
      <w:r w:rsidRPr="00F16F51">
        <w:rPr>
          <w:sz w:val="22"/>
          <w:szCs w:val="22"/>
          <w:lang w:val="nl-NL"/>
        </w:rPr>
        <w:t>A</w:t>
      </w:r>
      <w:r w:rsidR="000425DD" w:rsidRPr="00F16F51">
        <w:rPr>
          <w:sz w:val="22"/>
          <w:szCs w:val="22"/>
          <w:lang w:val="nl-NL"/>
        </w:rPr>
        <w:t xml:space="preserve">ls je vermoedt dat er stalkerware-apps op je apparaat zijn geïnstalleerd zonder je toestemming, verwijder deze dan niet omdat dit je misbruiker kan waarschuwen. Zoek in plaats daarvan hulp bij de </w:t>
      </w:r>
      <w:hyperlink r:id="rId8" w:history="1">
        <w:r w:rsidR="000425DD" w:rsidRPr="00F16F51">
          <w:rPr>
            <w:rStyle w:val="Hyperlink"/>
            <w:sz w:val="22"/>
            <w:szCs w:val="22"/>
            <w:lang w:val="nl-NL"/>
          </w:rPr>
          <w:t>Coalition Against Stalkerware</w:t>
        </w:r>
      </w:hyperlink>
      <w:r w:rsidR="000425DD" w:rsidRPr="00F16F51">
        <w:rPr>
          <w:sz w:val="22"/>
          <w:szCs w:val="22"/>
          <w:lang w:val="nl-NL"/>
        </w:rPr>
        <w:t xml:space="preserve">, met een nieuw apparaat of de telefoon van een vriend. </w:t>
      </w:r>
    </w:p>
    <w:p w14:paraId="692CFE88" w14:textId="7FD8A805" w:rsidR="00114CA9" w:rsidRPr="00720881" w:rsidRDefault="00114CA9" w:rsidP="00720881">
      <w:pPr>
        <w:spacing w:after="0" w:line="240" w:lineRule="auto"/>
        <w:rPr>
          <w:b/>
          <w:bCs/>
          <w:sz w:val="28"/>
          <w:szCs w:val="28"/>
          <w:lang w:val="nl-NL"/>
        </w:rPr>
      </w:pPr>
    </w:p>
    <w:sectPr w:rsidR="00114CA9" w:rsidRPr="007208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03F04"/>
    <w:multiLevelType w:val="hybridMultilevel"/>
    <w:tmpl w:val="6DEEC51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F909AE"/>
    <w:multiLevelType w:val="hybridMultilevel"/>
    <w:tmpl w:val="11204F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15BD4"/>
    <w:multiLevelType w:val="hybridMultilevel"/>
    <w:tmpl w:val="4A786BB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4508082">
    <w:abstractNumId w:val="1"/>
  </w:num>
  <w:num w:numId="2" w16cid:durableId="46732923">
    <w:abstractNumId w:val="0"/>
  </w:num>
  <w:num w:numId="3" w16cid:durableId="589198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8FC"/>
    <w:rsid w:val="00035C3B"/>
    <w:rsid w:val="000425DD"/>
    <w:rsid w:val="00055511"/>
    <w:rsid w:val="00084EC3"/>
    <w:rsid w:val="000E20BA"/>
    <w:rsid w:val="00114CA9"/>
    <w:rsid w:val="0013691F"/>
    <w:rsid w:val="001428CF"/>
    <w:rsid w:val="0015190A"/>
    <w:rsid w:val="00186D8D"/>
    <w:rsid w:val="001D6E3F"/>
    <w:rsid w:val="0028113A"/>
    <w:rsid w:val="0028731F"/>
    <w:rsid w:val="0029031A"/>
    <w:rsid w:val="002E0125"/>
    <w:rsid w:val="002E1F9E"/>
    <w:rsid w:val="002E5D0C"/>
    <w:rsid w:val="003220BE"/>
    <w:rsid w:val="0033382F"/>
    <w:rsid w:val="00336B18"/>
    <w:rsid w:val="00381616"/>
    <w:rsid w:val="00397E08"/>
    <w:rsid w:val="003A75B2"/>
    <w:rsid w:val="003A7B70"/>
    <w:rsid w:val="003E307F"/>
    <w:rsid w:val="00405E86"/>
    <w:rsid w:val="004241D4"/>
    <w:rsid w:val="004610C8"/>
    <w:rsid w:val="0047063B"/>
    <w:rsid w:val="004B6CD8"/>
    <w:rsid w:val="004C5A99"/>
    <w:rsid w:val="004C63E7"/>
    <w:rsid w:val="004E3E45"/>
    <w:rsid w:val="004E7131"/>
    <w:rsid w:val="0054431B"/>
    <w:rsid w:val="005472D1"/>
    <w:rsid w:val="00551F70"/>
    <w:rsid w:val="005929A4"/>
    <w:rsid w:val="005B0C8A"/>
    <w:rsid w:val="005D02C9"/>
    <w:rsid w:val="005F403C"/>
    <w:rsid w:val="005F7BBC"/>
    <w:rsid w:val="00605D36"/>
    <w:rsid w:val="006121F4"/>
    <w:rsid w:val="00613F59"/>
    <w:rsid w:val="0066419E"/>
    <w:rsid w:val="00667086"/>
    <w:rsid w:val="00677AF9"/>
    <w:rsid w:val="0068032F"/>
    <w:rsid w:val="006857B7"/>
    <w:rsid w:val="006E1B6E"/>
    <w:rsid w:val="006F0C1C"/>
    <w:rsid w:val="00710B78"/>
    <w:rsid w:val="00714E25"/>
    <w:rsid w:val="00715239"/>
    <w:rsid w:val="00720881"/>
    <w:rsid w:val="00744FE1"/>
    <w:rsid w:val="00750A29"/>
    <w:rsid w:val="00790561"/>
    <w:rsid w:val="007A6CF6"/>
    <w:rsid w:val="007E23B8"/>
    <w:rsid w:val="007F02C2"/>
    <w:rsid w:val="0083661C"/>
    <w:rsid w:val="00840AEC"/>
    <w:rsid w:val="008748FC"/>
    <w:rsid w:val="00880204"/>
    <w:rsid w:val="008949A7"/>
    <w:rsid w:val="008C70FD"/>
    <w:rsid w:val="008D54B2"/>
    <w:rsid w:val="008F5920"/>
    <w:rsid w:val="009002BD"/>
    <w:rsid w:val="00905FCC"/>
    <w:rsid w:val="00910476"/>
    <w:rsid w:val="00965150"/>
    <w:rsid w:val="00982C83"/>
    <w:rsid w:val="00990235"/>
    <w:rsid w:val="009B068D"/>
    <w:rsid w:val="009C3FF8"/>
    <w:rsid w:val="009D0418"/>
    <w:rsid w:val="00A95FE0"/>
    <w:rsid w:val="00AA5260"/>
    <w:rsid w:val="00AB6B4B"/>
    <w:rsid w:val="00AD09B5"/>
    <w:rsid w:val="00AD0B28"/>
    <w:rsid w:val="00AD22AA"/>
    <w:rsid w:val="00AD2F71"/>
    <w:rsid w:val="00B42133"/>
    <w:rsid w:val="00B4778F"/>
    <w:rsid w:val="00B537F6"/>
    <w:rsid w:val="00B63D23"/>
    <w:rsid w:val="00B81A9C"/>
    <w:rsid w:val="00B84D29"/>
    <w:rsid w:val="00B8655B"/>
    <w:rsid w:val="00BC40DB"/>
    <w:rsid w:val="00BD4E83"/>
    <w:rsid w:val="00BE1DC5"/>
    <w:rsid w:val="00C27C0D"/>
    <w:rsid w:val="00C3027A"/>
    <w:rsid w:val="00CA5681"/>
    <w:rsid w:val="00D12378"/>
    <w:rsid w:val="00D12C2E"/>
    <w:rsid w:val="00D161F8"/>
    <w:rsid w:val="00D21BCF"/>
    <w:rsid w:val="00D24B4B"/>
    <w:rsid w:val="00D6709A"/>
    <w:rsid w:val="00D734CE"/>
    <w:rsid w:val="00DC689C"/>
    <w:rsid w:val="00E12599"/>
    <w:rsid w:val="00E17AB9"/>
    <w:rsid w:val="00E34178"/>
    <w:rsid w:val="00E4108C"/>
    <w:rsid w:val="00E70BCC"/>
    <w:rsid w:val="00E832E9"/>
    <w:rsid w:val="00EA49F7"/>
    <w:rsid w:val="00F05174"/>
    <w:rsid w:val="00F111BB"/>
    <w:rsid w:val="00F16F51"/>
    <w:rsid w:val="00F41E33"/>
    <w:rsid w:val="00F456FE"/>
    <w:rsid w:val="00F62835"/>
    <w:rsid w:val="00F7052F"/>
    <w:rsid w:val="03BFE6DE"/>
    <w:rsid w:val="2F9BB633"/>
    <w:rsid w:val="325388DF"/>
    <w:rsid w:val="34C8E62B"/>
    <w:rsid w:val="37240F42"/>
    <w:rsid w:val="376B5136"/>
    <w:rsid w:val="38EE7A71"/>
    <w:rsid w:val="4774AF0B"/>
    <w:rsid w:val="47D57634"/>
    <w:rsid w:val="54A2F6B9"/>
    <w:rsid w:val="5DB8FAB5"/>
    <w:rsid w:val="7B81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27FEE"/>
  <w15:chartTrackingRefBased/>
  <w15:docId w15:val="{43F221F5-16F5-46E9-998A-7C337DD4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8FC"/>
    <w:pPr>
      <w:spacing w:after="160" w:line="278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2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4B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4B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4B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B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B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B4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4108C"/>
  </w:style>
  <w:style w:type="character" w:styleId="Hyperlink">
    <w:name w:val="Hyperlink"/>
    <w:basedOn w:val="DefaultParagraphFont"/>
    <w:uiPriority w:val="99"/>
    <w:unhideWhenUsed/>
    <w:rsid w:val="00677A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7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pstalkerware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CFE5751769C449FFF9FBC9DAE31E9" ma:contentTypeVersion="16" ma:contentTypeDescription="Een nieuw document maken." ma:contentTypeScope="" ma:versionID="beaeffe1acee1da8677f6ebbddd326a4">
  <xsd:schema xmlns:xsd="http://www.w3.org/2001/XMLSchema" xmlns:xs="http://www.w3.org/2001/XMLSchema" xmlns:p="http://schemas.microsoft.com/office/2006/metadata/properties" xmlns:ns2="923d102c-9e0c-4278-b48b-170ac9f8fcad" xmlns:ns3="b1cc5657-011e-458a-871c-0a5686307886" targetNamespace="http://schemas.microsoft.com/office/2006/metadata/properties" ma:root="true" ma:fieldsID="08e18e200cfb185fc4d7b05a07b4e625" ns2:_="" ns3:_="">
    <xsd:import namespace="923d102c-9e0c-4278-b48b-170ac9f8fcad"/>
    <xsd:import namespace="b1cc5657-011e-458a-871c-0a56863078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d102c-9e0c-4278-b48b-170ac9f8f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79c777dd-04b7-4525-b42f-6bd6fe9ef4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c5657-011e-458a-871c-0a568630788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4762523-bbeb-4144-98f8-9c275b0b4ea7}" ma:internalName="TaxCatchAll" ma:showField="CatchAllData" ma:web="b1cc5657-011e-458a-871c-0a5686307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3d102c-9e0c-4278-b48b-170ac9f8fcad">
      <Terms xmlns="http://schemas.microsoft.com/office/infopath/2007/PartnerControls"/>
    </lcf76f155ced4ddcb4097134ff3c332f>
    <TaxCatchAll xmlns="b1cc5657-011e-458a-871c-0a56863078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631B53-3303-449A-A161-9D117006D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3d102c-9e0c-4278-b48b-170ac9f8fcad"/>
    <ds:schemaRef ds:uri="b1cc5657-011e-458a-871c-0a5686307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78E69F-310D-49C3-B55F-A571F3DC5F7E}">
  <ds:schemaRefs>
    <ds:schemaRef ds:uri="http://schemas.microsoft.com/office/2006/metadata/properties"/>
    <ds:schemaRef ds:uri="b1cc5657-011e-458a-871c-0a5686307886"/>
    <ds:schemaRef ds:uri="http://www.w3.org/XML/1998/namespace"/>
    <ds:schemaRef ds:uri="http://purl.org/dc/terms/"/>
    <ds:schemaRef ds:uri="http://purl.org/dc/dcmitype/"/>
    <ds:schemaRef ds:uri="923d102c-9e0c-4278-b48b-170ac9f8fcad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4A7530E9-E48E-415A-9747-F02C4E909C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</TotalTime>
  <Pages>1</Pages>
  <Words>419</Words>
  <Characters>2393</Characters>
  <Application>Microsoft Office Word</Application>
  <DocSecurity>4</DocSecurity>
  <Lines>19</Lines>
  <Paragraphs>5</Paragraphs>
  <ScaleCrop>false</ScaleCrop>
  <Company/>
  <LinksUpToDate>false</LinksUpToDate>
  <CharactersWithSpaces>2807</CharactersWithSpaces>
  <SharedDoc>false</SharedDoc>
  <HLinks>
    <vt:vector size="6" baseType="variant">
      <vt:variant>
        <vt:i4>1966171</vt:i4>
      </vt:variant>
      <vt:variant>
        <vt:i4>0</vt:i4>
      </vt:variant>
      <vt:variant>
        <vt:i4>0</vt:i4>
      </vt:variant>
      <vt:variant>
        <vt:i4>5</vt:i4>
      </vt:variant>
      <vt:variant>
        <vt:lpwstr>https://stopstalkerware.org/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Jackson</dc:creator>
  <cp:keywords/>
  <dc:description/>
  <cp:lastModifiedBy>Jeroen Fennema –  Progress Communications</cp:lastModifiedBy>
  <cp:revision>53</cp:revision>
  <dcterms:created xsi:type="dcterms:W3CDTF">2024-03-12T23:42:00Z</dcterms:created>
  <dcterms:modified xsi:type="dcterms:W3CDTF">2024-03-13T18:29:00Z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0x0101000C2CFE5751769C449FFF9FBC9DAE31E9</vt:lpwstr>
  </property>
  <property fmtid="{D5CDD505-2E9C-101B-9397-08002B2CF9AE}" pid="3" name="MediaServiceImageTags">
    <vt:lpwstr/>
  </property>
</Properties>
</file>